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8" w:rsidRPr="009C5330" w:rsidRDefault="00D014A8" w:rsidP="00D014A8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C5330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38A8C007" wp14:editId="3CDBA795">
            <wp:extent cx="1536192" cy="603200"/>
            <wp:effectExtent l="0" t="0" r="6985" b="6985"/>
            <wp:docPr id="108" name="Picture 108" descr="http://www.apsva.us/cms/lib2/VA01000586/Centricity/Template/2/logos/ap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10" cy="6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8" w:rsidRPr="009C5330" w:rsidRDefault="00D014A8" w:rsidP="00D014A8">
      <w:pPr>
        <w:pStyle w:val="Header"/>
        <w:pBdr>
          <w:bottom w:val="thickThinSmallGap" w:sz="24" w:space="1" w:color="000000"/>
        </w:pBdr>
        <w:tabs>
          <w:tab w:val="clear" w:pos="4320"/>
          <w:tab w:val="clear" w:pos="8640"/>
          <w:tab w:val="center" w:pos="4680"/>
          <w:tab w:val="right" w:pos="9270"/>
        </w:tabs>
        <w:jc w:val="center"/>
        <w:outlineLvl w:val="1"/>
        <w:rPr>
          <w:rFonts w:asciiTheme="minorHAnsi" w:hAnsiTheme="minorHAnsi" w:cstheme="minorHAnsi"/>
          <w:bCs/>
          <w:sz w:val="40"/>
          <w:szCs w:val="40"/>
        </w:rPr>
      </w:pPr>
      <w:bookmarkStart w:id="0" w:name="_Toc361243574"/>
      <w:r w:rsidRPr="009C5330">
        <w:rPr>
          <w:rFonts w:asciiTheme="minorHAnsi" w:hAnsiTheme="minorHAnsi" w:cstheme="minorHAnsi"/>
          <w:bCs/>
          <w:sz w:val="40"/>
          <w:szCs w:val="40"/>
        </w:rPr>
        <w:t>Pre-Observation Conference Record</w:t>
      </w:r>
      <w:bookmarkEnd w:id="0"/>
    </w:p>
    <w:p w:rsidR="00D014A8" w:rsidRPr="009C5330" w:rsidRDefault="00D014A8" w:rsidP="00D014A8">
      <w:pPr>
        <w:tabs>
          <w:tab w:val="right" w:pos="4860"/>
          <w:tab w:val="left" w:pos="5220"/>
          <w:tab w:val="right" w:pos="9270"/>
        </w:tabs>
        <w:spacing w:after="120"/>
        <w:rPr>
          <w:rFonts w:asciiTheme="minorHAnsi" w:hAnsiTheme="minorHAnsi" w:cstheme="minorHAnsi"/>
        </w:rPr>
      </w:pPr>
    </w:p>
    <w:p w:rsidR="00D014A8" w:rsidRPr="009C5330" w:rsidRDefault="00D014A8" w:rsidP="00D014A8">
      <w:pPr>
        <w:tabs>
          <w:tab w:val="right" w:pos="4860"/>
          <w:tab w:val="left" w:pos="5220"/>
          <w:tab w:val="right" w:pos="8784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Teacher: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School: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014A8" w:rsidRPr="009C5330" w:rsidRDefault="00D014A8" w:rsidP="00D014A8">
      <w:pPr>
        <w:tabs>
          <w:tab w:val="right" w:pos="4896"/>
          <w:tab w:val="left" w:pos="5220"/>
          <w:tab w:val="right" w:pos="8766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Grade/Subject: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C5330">
        <w:rPr>
          <w:rFonts w:asciiTheme="minorHAnsi" w:hAnsiTheme="minorHAnsi" w:cstheme="minorHAnsi"/>
          <w:sz w:val="22"/>
          <w:szCs w:val="22"/>
        </w:rPr>
        <w:t xml:space="preserve"> </w:t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School Year: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014A8" w:rsidRPr="009C5330" w:rsidRDefault="00D014A8" w:rsidP="00D014A8">
      <w:pPr>
        <w:tabs>
          <w:tab w:val="right" w:pos="4905"/>
          <w:tab w:val="left" w:pos="5220"/>
          <w:tab w:val="right" w:pos="8766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Conference Date: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Evaluator: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014A8" w:rsidRPr="009C5330" w:rsidRDefault="00D014A8" w:rsidP="00D014A8">
      <w:pPr>
        <w:tabs>
          <w:tab w:val="right" w:pos="4860"/>
          <w:tab w:val="left" w:pos="5220"/>
          <w:tab w:val="right" w:pos="92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26"/>
      </w:tblGrid>
      <w:tr w:rsidR="00D014A8" w:rsidRPr="009C5330" w:rsidTr="002B4DAC">
        <w:tc>
          <w:tcPr>
            <w:tcW w:w="4140" w:type="dxa"/>
            <w:shd w:val="clear" w:color="auto" w:fill="D9D9D9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Inquiries</w:t>
            </w:r>
          </w:p>
        </w:tc>
        <w:tc>
          <w:tcPr>
            <w:tcW w:w="5326" w:type="dxa"/>
            <w:shd w:val="clear" w:color="auto" w:fill="D9D9D9"/>
          </w:tcPr>
          <w:p w:rsidR="00D014A8" w:rsidRPr="009C5330" w:rsidRDefault="00D014A8" w:rsidP="002B4DAC">
            <w:pPr>
              <w:tabs>
                <w:tab w:val="left" w:pos="1374"/>
              </w:tabs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Notes</w:t>
            </w:r>
            <w:r w:rsidRPr="009C5330">
              <w:rPr>
                <w:rFonts w:asciiTheme="minorHAnsi" w:hAnsiTheme="minorHAnsi" w:cstheme="minorHAnsi"/>
                <w:bCs/>
              </w:rPr>
              <w:tab/>
            </w:r>
          </w:p>
        </w:tc>
      </w:tr>
      <w:tr w:rsidR="00D014A8" w:rsidRPr="009C5330" w:rsidTr="002B4DAC">
        <w:trPr>
          <w:trHeight w:val="2069"/>
        </w:trPr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Describe the lesson that will be observed.</w:t>
            </w:r>
          </w:p>
          <w:p w:rsidR="00D014A8" w:rsidRPr="009C5330" w:rsidRDefault="00D014A8" w:rsidP="00D014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Where are you in your teaching? (Unit; lesson, page numbers in texts; introductory, middle, or culminating activity.</w:t>
            </w:r>
          </w:p>
          <w:p w:rsidR="00D014A8" w:rsidRPr="009C5330" w:rsidRDefault="00D014A8" w:rsidP="00D014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What are the objective(s) of the lesson?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4A8" w:rsidRPr="009C5330" w:rsidTr="002B4DAC"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Describe the population of the class.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4A8" w:rsidRPr="009C5330" w:rsidTr="002B4DAC"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will be observed?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4A8" w:rsidRPr="009C5330" w:rsidTr="002B4DAC"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instructional approaches will be used?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4A8" w:rsidRPr="009C5330" w:rsidTr="002B4DAC"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How are you going to know if students have learned?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4A8" w:rsidRPr="009C5330" w:rsidTr="002B4DAC">
        <w:trPr>
          <w:trHeight w:val="1124"/>
        </w:trPr>
        <w:tc>
          <w:tcPr>
            <w:tcW w:w="4140" w:type="dxa"/>
          </w:tcPr>
          <w:p w:rsidR="00D014A8" w:rsidRPr="009C5330" w:rsidRDefault="00D014A8" w:rsidP="00D014A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do you believe to be any areas of concern?</w:t>
            </w:r>
          </w:p>
        </w:tc>
        <w:tc>
          <w:tcPr>
            <w:tcW w:w="5326" w:type="dxa"/>
          </w:tcPr>
          <w:p w:rsidR="00D014A8" w:rsidRPr="009C5330" w:rsidRDefault="00D014A8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14A8" w:rsidRPr="009C5330" w:rsidRDefault="00D014A8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561B" w:rsidRDefault="00D014A8">
      <w:bookmarkStart w:id="1" w:name="_GoBack"/>
      <w:bookmarkEnd w:id="1"/>
    </w:p>
    <w:sectPr w:rsidR="00A9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F30"/>
    <w:multiLevelType w:val="hybridMultilevel"/>
    <w:tmpl w:val="AD2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E31"/>
    <w:multiLevelType w:val="hybridMultilevel"/>
    <w:tmpl w:val="E85EF898"/>
    <w:lvl w:ilvl="0" w:tplc="C660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A8"/>
    <w:rsid w:val="00306EEE"/>
    <w:rsid w:val="009A19D8"/>
    <w:rsid w:val="00D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A8"/>
    <w:rPr>
      <w:rFonts w:ascii="Times" w:eastAsia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4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A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A8"/>
    <w:rPr>
      <w:rFonts w:ascii="Times" w:eastAsia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4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A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Kerri</dc:creator>
  <cp:lastModifiedBy>Hirsch, Kerri</cp:lastModifiedBy>
  <cp:revision>1</cp:revision>
  <dcterms:created xsi:type="dcterms:W3CDTF">2013-07-12T13:53:00Z</dcterms:created>
  <dcterms:modified xsi:type="dcterms:W3CDTF">2013-07-12T13:53:00Z</dcterms:modified>
</cp:coreProperties>
</file>