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89" w:rsidRPr="009C5330" w:rsidRDefault="005D5C89" w:rsidP="005D5C89">
      <w:pPr>
        <w:pStyle w:val="AlexBodyText"/>
        <w:pBdr>
          <w:bottom w:val="thinThickSmallGap" w:sz="24" w:space="1" w:color="auto"/>
        </w:pBdr>
        <w:spacing w:after="0" w:line="240" w:lineRule="auto"/>
        <w:ind w:right="0"/>
        <w:jc w:val="center"/>
        <w:outlineLvl w:val="1"/>
        <w:rPr>
          <w:rFonts w:asciiTheme="minorHAnsi" w:hAnsiTheme="minorHAnsi" w:cstheme="minorHAnsi"/>
          <w:bCs/>
          <w:sz w:val="40"/>
          <w:szCs w:val="40"/>
        </w:rPr>
      </w:pPr>
      <w:bookmarkStart w:id="0" w:name="_Toc361243571"/>
      <w:r w:rsidRPr="009C5330">
        <w:rPr>
          <w:rFonts w:asciiTheme="minorHAnsi" w:hAnsiTheme="minorHAnsi" w:cstheme="minorHAnsi"/>
          <w:bCs/>
          <w:sz w:val="40"/>
          <w:szCs w:val="40"/>
        </w:rPr>
        <w:t>Teacher Observation Form</w:t>
      </w:r>
      <w:bookmarkEnd w:id="0"/>
    </w:p>
    <w:p w:rsidR="005D5C89" w:rsidRPr="009C5330" w:rsidRDefault="005D5C89" w:rsidP="005D5C89">
      <w:pPr>
        <w:rPr>
          <w:rFonts w:asciiTheme="minorHAnsi" w:hAnsiTheme="minorHAnsi" w:cstheme="minorHAnsi"/>
          <w:sz w:val="20"/>
          <w:szCs w:val="20"/>
        </w:rPr>
      </w:pPr>
      <w:r w:rsidRPr="009C5330">
        <w:rPr>
          <w:rFonts w:asciiTheme="minorHAnsi" w:hAnsiTheme="minorHAnsi" w:cstheme="minorHAnsi"/>
          <w:noProof/>
          <w:color w:val="0000FF"/>
          <w:sz w:val="21"/>
          <w:szCs w:val="21"/>
        </w:rPr>
        <w:drawing>
          <wp:anchor distT="0" distB="0" distL="114300" distR="114300" simplePos="0" relativeHeight="251662336" behindDoc="0" locked="0" layoutInCell="1" allowOverlap="1" wp14:anchorId="721E2D82" wp14:editId="0AC4D615">
            <wp:simplePos x="0" y="0"/>
            <wp:positionH relativeFrom="column">
              <wp:posOffset>2293620</wp:posOffset>
            </wp:positionH>
            <wp:positionV relativeFrom="paragraph">
              <wp:posOffset>-885190</wp:posOffset>
            </wp:positionV>
            <wp:extent cx="1089660" cy="426720"/>
            <wp:effectExtent l="0" t="0" r="0" b="0"/>
            <wp:wrapNone/>
            <wp:docPr id="242" name="Picture 242" descr="http://www.apsva.us/cms/lib2/VA01000586/Centricity/Template/2/logos/ap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cms/lib2/VA01000586/Centricity/Template/2/logos/ap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66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330">
        <w:rPr>
          <w:rFonts w:asciiTheme="minorHAnsi" w:hAnsiTheme="minorHAnsi" w:cstheme="minorHAnsi"/>
          <w:bCs/>
          <w:sz w:val="20"/>
          <w:szCs w:val="20"/>
          <w:u w:val="single"/>
        </w:rPr>
        <w:t>Directions:</w:t>
      </w:r>
      <w:r w:rsidRPr="009C5330">
        <w:rPr>
          <w:rFonts w:asciiTheme="minorHAnsi" w:hAnsiTheme="minorHAnsi" w:cstheme="minorHAnsi"/>
          <w:sz w:val="20"/>
          <w:szCs w:val="20"/>
        </w:rPr>
        <w:t xml:space="preserve"> Evaluators use this form to document observations of the teacher in accordance with the evaluation process.  This form focuses on the seven performance standards.  Some standards may not be documented in a single observation. Once completed, a copy of this form will be given to the teacher.</w:t>
      </w:r>
    </w:p>
    <w:p w:rsidR="005D5C89" w:rsidRDefault="005D5C89" w:rsidP="005D5C89">
      <w:pPr>
        <w:tabs>
          <w:tab w:val="right" w:pos="6300"/>
          <w:tab w:val="left" w:pos="6480"/>
          <w:tab w:val="right" w:pos="8730"/>
        </w:tabs>
        <w:rPr>
          <w:rFonts w:asciiTheme="minorHAnsi" w:hAnsiTheme="minorHAnsi" w:cstheme="minorHAnsi"/>
          <w:sz w:val="20"/>
          <w:szCs w:val="20"/>
        </w:rPr>
      </w:pPr>
    </w:p>
    <w:p w:rsidR="005D5C89" w:rsidRPr="009C5330" w:rsidRDefault="005D5C89" w:rsidP="005D5C89">
      <w:pPr>
        <w:tabs>
          <w:tab w:val="right" w:pos="6300"/>
          <w:tab w:val="left" w:pos="6480"/>
          <w:tab w:val="right" w:pos="8730"/>
        </w:tabs>
        <w:rPr>
          <w:rFonts w:asciiTheme="minorHAnsi" w:hAnsiTheme="minorHAnsi" w:cstheme="minorHAnsi"/>
          <w:sz w:val="20"/>
          <w:szCs w:val="20"/>
          <w:u w:val="single"/>
        </w:rPr>
      </w:pPr>
      <w:r w:rsidRPr="009C5330">
        <w:rPr>
          <w:rFonts w:asciiTheme="minorHAnsi" w:hAnsiTheme="minorHAnsi" w:cstheme="minorHAnsi"/>
          <w:sz w:val="20"/>
          <w:szCs w:val="20"/>
        </w:rPr>
        <w:t xml:space="preserve">Teacher: </w:t>
      </w:r>
      <w:r w:rsidRPr="009C5330">
        <w:rPr>
          <w:rFonts w:asciiTheme="minorHAnsi" w:hAnsiTheme="minorHAnsi" w:cstheme="minorHAnsi"/>
          <w:sz w:val="20"/>
          <w:szCs w:val="20"/>
          <w:u w:val="single"/>
        </w:rPr>
        <w:tab/>
      </w:r>
      <w:r w:rsidRPr="009C5330">
        <w:rPr>
          <w:rFonts w:asciiTheme="minorHAnsi" w:hAnsiTheme="minorHAnsi" w:cstheme="minorHAnsi"/>
          <w:sz w:val="20"/>
          <w:szCs w:val="20"/>
          <w:u w:val="single"/>
        </w:rPr>
        <w:tab/>
      </w:r>
      <w:r w:rsidRPr="009C5330">
        <w:rPr>
          <w:rFonts w:asciiTheme="minorHAnsi" w:hAnsiTheme="minorHAnsi" w:cstheme="minorHAnsi"/>
          <w:sz w:val="20"/>
          <w:szCs w:val="20"/>
        </w:rPr>
        <w:t xml:space="preserve"> Date: </w:t>
      </w:r>
      <w:r w:rsidRPr="009C5330">
        <w:rPr>
          <w:rFonts w:asciiTheme="minorHAnsi" w:hAnsiTheme="minorHAnsi" w:cstheme="minorHAnsi"/>
          <w:sz w:val="20"/>
          <w:szCs w:val="20"/>
          <w:u w:val="single"/>
        </w:rPr>
        <w:tab/>
      </w:r>
    </w:p>
    <w:p w:rsidR="005D5C89" w:rsidRPr="009C5330" w:rsidRDefault="005D5C89" w:rsidP="005D5C89">
      <w:pPr>
        <w:rPr>
          <w:rFonts w:asciiTheme="minorHAnsi" w:hAnsiTheme="minorHAnsi" w:cstheme="minorHAnsi"/>
          <w:sz w:val="20"/>
          <w:szCs w:val="20"/>
        </w:rPr>
      </w:pPr>
      <w:r w:rsidRPr="009C5330">
        <w:rPr>
          <w:rFonts w:asciiTheme="minorHAnsi" w:hAnsiTheme="minorHAnsi" w:cstheme="minorHAnsi"/>
          <w:bCs/>
          <w:sz w:val="22"/>
          <w:szCs w:val="22"/>
          <w:u w:val="single"/>
        </w:rPr>
        <w:t>School</w:t>
      </w:r>
      <w:proofErr w:type="gramStart"/>
      <w:r w:rsidRPr="009C5330">
        <w:rPr>
          <w:rFonts w:asciiTheme="minorHAnsi" w:hAnsiTheme="minorHAnsi" w:cstheme="minorHAnsi"/>
          <w:bCs/>
          <w:sz w:val="22"/>
          <w:szCs w:val="22"/>
          <w:u w:val="single"/>
        </w:rPr>
        <w:t>:_</w:t>
      </w:r>
      <w:proofErr w:type="gramEnd"/>
      <w:r w:rsidRPr="009C5330">
        <w:rPr>
          <w:rFonts w:asciiTheme="minorHAnsi" w:hAnsiTheme="minorHAnsi" w:cstheme="minorHAnsi"/>
          <w:bCs/>
          <w:sz w:val="22"/>
          <w:szCs w:val="22"/>
          <w:u w:val="single"/>
        </w:rPr>
        <w:t>_____________________</w:t>
      </w:r>
    </w:p>
    <w:p w:rsidR="005D5C89" w:rsidRPr="009C5330" w:rsidRDefault="005D5C89" w:rsidP="005D5C89">
      <w:pPr>
        <w:tabs>
          <w:tab w:val="right" w:pos="6300"/>
          <w:tab w:val="left" w:pos="6480"/>
          <w:tab w:val="right" w:pos="8730"/>
        </w:tabs>
        <w:rPr>
          <w:rFonts w:asciiTheme="minorHAnsi" w:hAnsiTheme="minorHAnsi" w:cstheme="minorHAnsi"/>
          <w:sz w:val="20"/>
          <w:szCs w:val="20"/>
          <w:u w:val="single"/>
        </w:rPr>
      </w:pPr>
      <w:r w:rsidRPr="009C5330">
        <w:rPr>
          <w:rFonts w:asciiTheme="minorHAnsi" w:hAnsiTheme="minorHAnsi" w:cstheme="minorHAnsi"/>
          <w:sz w:val="20"/>
          <w:szCs w:val="20"/>
        </w:rPr>
        <w:t xml:space="preserve">Observer: </w:t>
      </w:r>
      <w:r w:rsidRPr="009C5330">
        <w:rPr>
          <w:rFonts w:asciiTheme="minorHAnsi" w:hAnsiTheme="minorHAnsi" w:cstheme="minorHAnsi"/>
          <w:sz w:val="20"/>
          <w:szCs w:val="20"/>
          <w:u w:val="single"/>
        </w:rPr>
        <w:tab/>
      </w:r>
      <w:r w:rsidRPr="009C5330">
        <w:rPr>
          <w:rFonts w:asciiTheme="minorHAnsi" w:hAnsiTheme="minorHAnsi" w:cstheme="minorHAnsi"/>
          <w:sz w:val="20"/>
          <w:szCs w:val="20"/>
          <w:u w:val="single"/>
        </w:rPr>
        <w:tab/>
      </w:r>
      <w:r w:rsidRPr="009C5330">
        <w:rPr>
          <w:rFonts w:asciiTheme="minorHAnsi" w:hAnsiTheme="minorHAnsi" w:cstheme="minorHAnsi"/>
          <w:sz w:val="20"/>
          <w:szCs w:val="20"/>
        </w:rPr>
        <w:t xml:space="preserve"> Class/Time: </w:t>
      </w:r>
      <w:r w:rsidRPr="009C5330">
        <w:rPr>
          <w:rFonts w:asciiTheme="minorHAnsi" w:hAnsiTheme="minorHAnsi" w:cstheme="minorHAnsi"/>
          <w:sz w:val="20"/>
          <w:szCs w:val="20"/>
          <w:u w:val="single"/>
        </w:rPr>
        <w:tab/>
        <w:t xml:space="preserve"> </w:t>
      </w:r>
    </w:p>
    <w:p w:rsidR="005D5C89" w:rsidRDefault="005D5C89" w:rsidP="005D5C89">
      <w:pPr>
        <w:rPr>
          <w:rFonts w:asciiTheme="minorHAnsi" w:hAnsiTheme="minorHAnsi" w:cstheme="minorHAnsi"/>
          <w:sz w:val="20"/>
          <w:szCs w:val="20"/>
        </w:rPr>
      </w:pPr>
      <w:r w:rsidRPr="009C5330">
        <w:rPr>
          <w:rFonts w:asciiTheme="minorHAnsi" w:hAnsiTheme="minorHAnsi" w:cstheme="minorHAnsi"/>
          <w:sz w:val="20"/>
          <w:szCs w:val="20"/>
        </w:rPr>
        <w:t>Lesson Topic:     ______________________</w:t>
      </w:r>
    </w:p>
    <w:p w:rsidR="005D5C89" w:rsidRPr="00414E28" w:rsidRDefault="005D5C89" w:rsidP="005D5C89">
      <w:pPr>
        <w:rPr>
          <w:rFonts w:asciiTheme="minorHAnsi" w:hAnsiTheme="minorHAnsi" w:cstheme="minorHAnsi"/>
          <w:sz w:val="20"/>
          <w:szCs w:val="20"/>
        </w:rPr>
      </w:pPr>
    </w:p>
    <w:tbl>
      <w:tblPr>
        <w:tblW w:w="90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D5C89" w:rsidRPr="00414E28" w:rsidTr="002B4DAC">
        <w:trPr>
          <w:trHeight w:val="314"/>
        </w:trPr>
        <w:tc>
          <w:tcPr>
            <w:tcW w:w="9016" w:type="dxa"/>
          </w:tcPr>
          <w:p w:rsidR="005D5C89" w:rsidRPr="00414E28" w:rsidRDefault="005D5C89" w:rsidP="002B4DAC">
            <w:pPr>
              <w:ind w:left="270" w:hanging="270"/>
              <w:rPr>
                <w:rFonts w:asciiTheme="minorHAnsi" w:hAnsiTheme="minorHAnsi" w:cstheme="minorHAnsi"/>
                <w:sz w:val="20"/>
                <w:szCs w:val="20"/>
              </w:rPr>
            </w:pPr>
            <w:r w:rsidRPr="00414E28">
              <w:rPr>
                <w:rFonts w:asciiTheme="minorHAnsi" w:hAnsiTheme="minorHAnsi" w:cstheme="minorHAnsi"/>
                <w:sz w:val="20"/>
                <w:szCs w:val="20"/>
              </w:rPr>
              <w:t xml:space="preserve">1: </w:t>
            </w:r>
            <w:r w:rsidRPr="00414E28">
              <w:rPr>
                <w:rFonts w:asciiTheme="minorHAnsi" w:hAnsiTheme="minorHAnsi" w:cstheme="minorHAnsi"/>
                <w:b/>
                <w:sz w:val="20"/>
                <w:szCs w:val="20"/>
              </w:rPr>
              <w:t>Professional Knowledge</w:t>
            </w:r>
            <w:r w:rsidRPr="00414E28">
              <w:rPr>
                <w:rFonts w:asciiTheme="minorHAnsi" w:hAnsiTheme="minorHAnsi" w:cstheme="minorHAnsi"/>
                <w:sz w:val="20"/>
                <w:szCs w:val="20"/>
              </w:rPr>
              <w:t xml:space="preserve"> - </w:t>
            </w:r>
            <w:r w:rsidRPr="00414E28">
              <w:rPr>
                <w:rFonts w:asciiTheme="minorHAnsi" w:hAnsiTheme="minorHAnsi" w:cstheme="minorHAnsi"/>
                <w:i/>
                <w:iCs/>
                <w:sz w:val="20"/>
                <w:szCs w:val="20"/>
              </w:rPr>
              <w:t>The teacher demonstrates an understanding of the curriculum, subject content, and the developmental needs of students by providing relevant learning experiences.</w:t>
            </w:r>
          </w:p>
        </w:tc>
      </w:tr>
      <w:tr w:rsidR="005D5C89" w:rsidRPr="00414E28" w:rsidTr="002B4DAC">
        <w:trPr>
          <w:trHeight w:val="431"/>
        </w:trPr>
        <w:tc>
          <w:tcPr>
            <w:tcW w:w="9016" w:type="dxa"/>
          </w:tcPr>
          <w:p w:rsidR="005D5C89" w:rsidRPr="00414E28" w:rsidRDefault="005D5C89" w:rsidP="002B4DAC">
            <w:pPr>
              <w:ind w:left="270" w:hanging="270"/>
              <w:rPr>
                <w:rFonts w:asciiTheme="minorHAnsi" w:hAnsiTheme="minorHAnsi" w:cstheme="minorHAnsi"/>
                <w:sz w:val="20"/>
                <w:szCs w:val="20"/>
              </w:rPr>
            </w:pPr>
            <w:r w:rsidRPr="00414E28">
              <w:rPr>
                <w:rFonts w:asciiTheme="minorHAnsi" w:hAnsiTheme="minorHAnsi" w:cstheme="minorHAnsi"/>
                <w:sz w:val="20"/>
                <w:szCs w:val="20"/>
              </w:rPr>
              <w:t>Specific Evidence/Comments:</w:t>
            </w:r>
          </w:p>
        </w:tc>
      </w:tr>
    </w:tbl>
    <w:p w:rsidR="005D5C89" w:rsidRPr="00414E28" w:rsidRDefault="005D5C89" w:rsidP="005D5C89">
      <w:pPr>
        <w:rPr>
          <w:rFonts w:asciiTheme="minorHAnsi" w:hAnsiTheme="minorHAnsi"/>
          <w:sz w:val="20"/>
          <w:szCs w:val="20"/>
        </w:rPr>
      </w:pPr>
    </w:p>
    <w:tbl>
      <w:tblPr>
        <w:tblW w:w="90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D5C89" w:rsidRPr="00414E28" w:rsidTr="002B4DAC">
        <w:trPr>
          <w:trHeight w:val="540"/>
        </w:trPr>
        <w:tc>
          <w:tcPr>
            <w:tcW w:w="9016" w:type="dxa"/>
          </w:tcPr>
          <w:p w:rsidR="005D5C89" w:rsidRPr="00414E28" w:rsidRDefault="005D5C89" w:rsidP="002B4DAC">
            <w:pPr>
              <w:ind w:left="225" w:hanging="234"/>
              <w:jc w:val="both"/>
              <w:rPr>
                <w:rFonts w:asciiTheme="minorHAnsi" w:hAnsiTheme="minorHAnsi" w:cstheme="minorHAnsi"/>
                <w:b/>
                <w:sz w:val="20"/>
                <w:szCs w:val="20"/>
              </w:rPr>
            </w:pPr>
            <w:r w:rsidRPr="00414E28">
              <w:rPr>
                <w:rFonts w:asciiTheme="minorHAnsi" w:hAnsiTheme="minorHAnsi" w:cstheme="minorHAnsi"/>
                <w:b/>
                <w:sz w:val="20"/>
                <w:szCs w:val="20"/>
              </w:rPr>
              <w:t xml:space="preserve">2: Instructional Planning </w:t>
            </w:r>
            <w:r w:rsidRPr="00414E28">
              <w:rPr>
                <w:rFonts w:asciiTheme="minorHAnsi" w:hAnsiTheme="minorHAnsi" w:cstheme="minorHAnsi"/>
                <w:sz w:val="20"/>
                <w:szCs w:val="20"/>
              </w:rPr>
              <w:t xml:space="preserve">- </w:t>
            </w:r>
            <w:r w:rsidRPr="00414E28">
              <w:rPr>
                <w:rFonts w:asciiTheme="minorHAnsi" w:hAnsiTheme="minorHAnsi" w:cstheme="minorHAnsi"/>
                <w:i/>
                <w:iCs/>
                <w:sz w:val="20"/>
                <w:szCs w:val="20"/>
              </w:rPr>
              <w:t>The teacher plans using the Virginia Standards of Learning, APS curriculum, effective strategies, resources, and data to meet the needs of all students.</w:t>
            </w:r>
          </w:p>
        </w:tc>
      </w:tr>
      <w:tr w:rsidR="005D5C89" w:rsidRPr="00414E28" w:rsidTr="002B4DAC">
        <w:trPr>
          <w:trHeight w:val="440"/>
        </w:trPr>
        <w:tc>
          <w:tcPr>
            <w:tcW w:w="9016" w:type="dxa"/>
          </w:tcPr>
          <w:p w:rsidR="005D5C89" w:rsidRPr="00414E28" w:rsidRDefault="005D5C89" w:rsidP="002B4DAC">
            <w:pPr>
              <w:ind w:left="225" w:hanging="234"/>
              <w:jc w:val="both"/>
              <w:rPr>
                <w:rFonts w:asciiTheme="minorHAnsi" w:hAnsiTheme="minorHAnsi" w:cstheme="minorHAnsi"/>
                <w:b/>
                <w:sz w:val="20"/>
                <w:szCs w:val="20"/>
              </w:rPr>
            </w:pPr>
            <w:r w:rsidRPr="00414E28">
              <w:rPr>
                <w:rFonts w:asciiTheme="minorHAnsi" w:hAnsiTheme="minorHAnsi" w:cstheme="minorHAnsi"/>
                <w:sz w:val="20"/>
                <w:szCs w:val="20"/>
              </w:rPr>
              <w:t>Specific Evidence/Comments:</w:t>
            </w:r>
          </w:p>
        </w:tc>
      </w:tr>
    </w:tbl>
    <w:p w:rsidR="005D5C89" w:rsidRPr="00414E28" w:rsidRDefault="005D5C89" w:rsidP="005D5C89">
      <w:pPr>
        <w:rPr>
          <w:rFonts w:asciiTheme="minorHAnsi" w:hAnsiTheme="minorHAnsi"/>
          <w:sz w:val="20"/>
          <w:szCs w:val="20"/>
        </w:rPr>
      </w:pPr>
    </w:p>
    <w:tbl>
      <w:tblPr>
        <w:tblW w:w="90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D5C89" w:rsidRPr="00414E28" w:rsidTr="002B4DAC">
        <w:trPr>
          <w:trHeight w:val="540"/>
        </w:trPr>
        <w:tc>
          <w:tcPr>
            <w:tcW w:w="9016" w:type="dxa"/>
          </w:tcPr>
          <w:p w:rsidR="005D5C89" w:rsidRPr="00414E28" w:rsidRDefault="005D5C89" w:rsidP="002B4DAC">
            <w:pPr>
              <w:ind w:left="234" w:hanging="234"/>
              <w:rPr>
                <w:rFonts w:asciiTheme="minorHAnsi" w:hAnsiTheme="minorHAnsi" w:cstheme="minorHAnsi"/>
                <w:b/>
                <w:sz w:val="20"/>
                <w:szCs w:val="20"/>
              </w:rPr>
            </w:pPr>
            <w:r w:rsidRPr="00414E28">
              <w:rPr>
                <w:rFonts w:asciiTheme="minorHAnsi" w:hAnsiTheme="minorHAnsi" w:cstheme="minorHAnsi"/>
                <w:b/>
                <w:sz w:val="20"/>
                <w:szCs w:val="20"/>
              </w:rPr>
              <w:t xml:space="preserve">3: Instructional </w:t>
            </w:r>
            <w:r w:rsidRPr="00414E28">
              <w:rPr>
                <w:rFonts w:asciiTheme="minorHAnsi" w:hAnsiTheme="minorHAnsi" w:cstheme="minorHAnsi"/>
                <w:sz w:val="20"/>
                <w:szCs w:val="20"/>
              </w:rPr>
              <w:t xml:space="preserve">Delivery - </w:t>
            </w:r>
            <w:r w:rsidRPr="00414E28">
              <w:rPr>
                <w:rFonts w:asciiTheme="minorHAnsi" w:hAnsiTheme="minorHAnsi" w:cstheme="minorHAnsi"/>
                <w:i/>
                <w:iCs/>
                <w:sz w:val="20"/>
                <w:szCs w:val="20"/>
              </w:rPr>
              <w:t>The teacher effectively engages students in learning by using a variety of instructional strategies in order to meet individual learning needs.</w:t>
            </w:r>
            <w:r w:rsidRPr="00414E28">
              <w:rPr>
                <w:rFonts w:asciiTheme="minorHAnsi" w:hAnsiTheme="minorHAnsi" w:cstheme="minorHAnsi"/>
                <w:b/>
                <w:i/>
                <w:iCs/>
                <w:sz w:val="20"/>
                <w:szCs w:val="20"/>
              </w:rPr>
              <w:t xml:space="preserve"> </w:t>
            </w:r>
          </w:p>
        </w:tc>
      </w:tr>
      <w:tr w:rsidR="005D5C89" w:rsidRPr="00414E28" w:rsidTr="002B4DAC">
        <w:trPr>
          <w:trHeight w:val="431"/>
        </w:trPr>
        <w:tc>
          <w:tcPr>
            <w:tcW w:w="9016" w:type="dxa"/>
          </w:tcPr>
          <w:p w:rsidR="005D5C89" w:rsidRPr="00414E28" w:rsidRDefault="005D5C89" w:rsidP="002B4DAC">
            <w:pPr>
              <w:ind w:left="234" w:hanging="234"/>
              <w:rPr>
                <w:rFonts w:asciiTheme="minorHAnsi" w:hAnsiTheme="minorHAnsi" w:cstheme="minorHAnsi"/>
                <w:b/>
                <w:sz w:val="20"/>
                <w:szCs w:val="20"/>
              </w:rPr>
            </w:pPr>
            <w:r w:rsidRPr="00414E28">
              <w:rPr>
                <w:rFonts w:asciiTheme="minorHAnsi" w:hAnsiTheme="minorHAnsi" w:cstheme="minorHAnsi"/>
                <w:sz w:val="20"/>
                <w:szCs w:val="20"/>
              </w:rPr>
              <w:t>Specific Evidence/Comments:</w:t>
            </w:r>
          </w:p>
        </w:tc>
      </w:tr>
    </w:tbl>
    <w:p w:rsidR="005D5C89" w:rsidRPr="00414E28" w:rsidRDefault="005D5C89" w:rsidP="005D5C89">
      <w:pPr>
        <w:rPr>
          <w:rFonts w:asciiTheme="minorHAnsi" w:hAnsiTheme="minorHAnsi"/>
          <w:sz w:val="20"/>
          <w:szCs w:val="20"/>
        </w:rPr>
      </w:pPr>
    </w:p>
    <w:tbl>
      <w:tblPr>
        <w:tblW w:w="90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D5C89" w:rsidRPr="00414E28" w:rsidTr="002B4DAC">
        <w:trPr>
          <w:trHeight w:val="800"/>
        </w:trPr>
        <w:tc>
          <w:tcPr>
            <w:tcW w:w="9016" w:type="dxa"/>
          </w:tcPr>
          <w:p w:rsidR="005D5C89" w:rsidRPr="00414E28" w:rsidRDefault="005D5C89" w:rsidP="002B4DAC">
            <w:pPr>
              <w:ind w:left="270" w:hanging="270"/>
              <w:rPr>
                <w:rFonts w:asciiTheme="minorHAnsi" w:hAnsiTheme="minorHAnsi" w:cstheme="minorHAnsi"/>
                <w:b/>
                <w:sz w:val="20"/>
                <w:szCs w:val="20"/>
              </w:rPr>
            </w:pPr>
            <w:r w:rsidRPr="00414E28">
              <w:rPr>
                <w:rFonts w:asciiTheme="minorHAnsi" w:hAnsiTheme="minorHAnsi" w:cstheme="minorHAnsi"/>
                <w:b/>
                <w:sz w:val="20"/>
                <w:szCs w:val="20"/>
              </w:rPr>
              <w:t xml:space="preserve">4: Assessment of and for Student Learning </w:t>
            </w:r>
            <w:r w:rsidRPr="00414E28">
              <w:rPr>
                <w:rFonts w:asciiTheme="minorHAnsi" w:hAnsiTheme="minorHAnsi" w:cstheme="minorHAnsi"/>
                <w:sz w:val="20"/>
                <w:szCs w:val="20"/>
              </w:rPr>
              <w:t xml:space="preserve">- </w:t>
            </w:r>
            <w:r w:rsidRPr="00414E28">
              <w:rPr>
                <w:rFonts w:asciiTheme="minorHAnsi" w:hAnsiTheme="minorHAnsi" w:cstheme="minorHAnsi"/>
                <w:i/>
                <w:iCs/>
                <w:sz w:val="20"/>
                <w:szCs w:val="20"/>
              </w:rPr>
              <w:t>The teacher systematically gathers, analyzes, and uses all relevant data to measure student academic progress, guide instructional content and delivery methods, and provide timely feedback to both students and parents/guardians throughout the school year.</w:t>
            </w:r>
          </w:p>
        </w:tc>
      </w:tr>
      <w:tr w:rsidR="005D5C89" w:rsidRPr="00414E28" w:rsidTr="002B4DAC">
        <w:trPr>
          <w:trHeight w:val="449"/>
        </w:trPr>
        <w:tc>
          <w:tcPr>
            <w:tcW w:w="9016" w:type="dxa"/>
          </w:tcPr>
          <w:p w:rsidR="005D5C89" w:rsidRPr="00414E28" w:rsidRDefault="005D5C89" w:rsidP="002B4DAC">
            <w:pPr>
              <w:ind w:left="270" w:hanging="270"/>
              <w:rPr>
                <w:rFonts w:asciiTheme="minorHAnsi" w:hAnsiTheme="minorHAnsi" w:cstheme="minorHAnsi"/>
                <w:b/>
                <w:sz w:val="20"/>
                <w:szCs w:val="20"/>
              </w:rPr>
            </w:pPr>
            <w:r w:rsidRPr="00414E28">
              <w:rPr>
                <w:rFonts w:asciiTheme="minorHAnsi" w:hAnsiTheme="minorHAnsi" w:cstheme="minorHAnsi"/>
                <w:sz w:val="20"/>
                <w:szCs w:val="20"/>
              </w:rPr>
              <w:t xml:space="preserve">Specific Evidence/Comments: </w:t>
            </w:r>
          </w:p>
        </w:tc>
      </w:tr>
    </w:tbl>
    <w:p w:rsidR="005D5C89" w:rsidRPr="00414E28" w:rsidRDefault="005D5C89" w:rsidP="005D5C89">
      <w:pPr>
        <w:rPr>
          <w:rFonts w:asciiTheme="minorHAnsi" w:hAnsiTheme="minorHAnsi"/>
          <w:sz w:val="20"/>
          <w:szCs w:val="20"/>
        </w:rPr>
      </w:pPr>
    </w:p>
    <w:tbl>
      <w:tblPr>
        <w:tblW w:w="90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D5C89" w:rsidRPr="00414E28" w:rsidTr="002B4DAC">
        <w:trPr>
          <w:trHeight w:val="540"/>
        </w:trPr>
        <w:tc>
          <w:tcPr>
            <w:tcW w:w="9016" w:type="dxa"/>
          </w:tcPr>
          <w:p w:rsidR="005D5C89" w:rsidRPr="00414E28" w:rsidRDefault="005D5C89" w:rsidP="002B4DAC">
            <w:pPr>
              <w:ind w:left="216" w:hanging="207"/>
              <w:rPr>
                <w:rFonts w:asciiTheme="minorHAnsi" w:hAnsiTheme="minorHAnsi" w:cstheme="minorHAnsi"/>
                <w:b/>
                <w:sz w:val="20"/>
                <w:szCs w:val="20"/>
              </w:rPr>
            </w:pPr>
            <w:r w:rsidRPr="00414E28">
              <w:rPr>
                <w:rFonts w:asciiTheme="minorHAnsi" w:hAnsiTheme="minorHAnsi" w:cstheme="minorHAnsi"/>
                <w:b/>
                <w:sz w:val="20"/>
                <w:szCs w:val="20"/>
              </w:rPr>
              <w:t xml:space="preserve">5: Learning Environment </w:t>
            </w:r>
            <w:r w:rsidRPr="00414E28">
              <w:rPr>
                <w:rFonts w:asciiTheme="minorHAnsi" w:hAnsiTheme="minorHAnsi" w:cstheme="minorHAnsi"/>
                <w:sz w:val="20"/>
                <w:szCs w:val="20"/>
              </w:rPr>
              <w:t xml:space="preserve">- </w:t>
            </w:r>
            <w:r w:rsidRPr="00414E28">
              <w:rPr>
                <w:rFonts w:asciiTheme="minorHAnsi" w:hAnsiTheme="minorHAnsi" w:cstheme="minorHAnsi"/>
                <w:i/>
                <w:iCs/>
                <w:sz w:val="20"/>
                <w:szCs w:val="20"/>
              </w:rPr>
              <w:t>The teacher uses resources, routines, and procedures to provide a respectful, positive, safe, student-centered environment that is conducive to learning.</w:t>
            </w:r>
          </w:p>
        </w:tc>
      </w:tr>
      <w:tr w:rsidR="005D5C89" w:rsidRPr="00414E28" w:rsidTr="002B4DAC">
        <w:trPr>
          <w:trHeight w:val="377"/>
        </w:trPr>
        <w:tc>
          <w:tcPr>
            <w:tcW w:w="9016" w:type="dxa"/>
          </w:tcPr>
          <w:p w:rsidR="005D5C89" w:rsidRPr="00414E28" w:rsidRDefault="005D5C89" w:rsidP="002B4DAC">
            <w:pPr>
              <w:ind w:left="216" w:hanging="207"/>
              <w:rPr>
                <w:rFonts w:asciiTheme="minorHAnsi" w:hAnsiTheme="minorHAnsi" w:cstheme="minorHAnsi"/>
                <w:b/>
                <w:sz w:val="20"/>
                <w:szCs w:val="20"/>
              </w:rPr>
            </w:pPr>
            <w:r w:rsidRPr="00414E28">
              <w:rPr>
                <w:rFonts w:asciiTheme="minorHAnsi" w:hAnsiTheme="minorHAnsi" w:cstheme="minorHAnsi"/>
                <w:sz w:val="20"/>
                <w:szCs w:val="20"/>
              </w:rPr>
              <w:t>Specific Evidence/Comments:</w:t>
            </w:r>
          </w:p>
        </w:tc>
      </w:tr>
    </w:tbl>
    <w:p w:rsidR="005D5C89" w:rsidRPr="00414E28" w:rsidRDefault="005D5C89" w:rsidP="005D5C89">
      <w:pPr>
        <w:rPr>
          <w:rFonts w:asciiTheme="minorHAnsi" w:hAnsiTheme="minorHAnsi"/>
          <w:sz w:val="20"/>
          <w:szCs w:val="20"/>
        </w:rPr>
      </w:pPr>
    </w:p>
    <w:tbl>
      <w:tblPr>
        <w:tblW w:w="90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5D5C89" w:rsidRPr="00414E28" w:rsidTr="002B4DAC">
        <w:trPr>
          <w:trHeight w:val="1043"/>
        </w:trPr>
        <w:tc>
          <w:tcPr>
            <w:tcW w:w="9016" w:type="dxa"/>
          </w:tcPr>
          <w:p w:rsidR="005D5C89" w:rsidRPr="00414E28" w:rsidRDefault="005D5C89" w:rsidP="002B4DAC">
            <w:pPr>
              <w:ind w:left="-2"/>
              <w:rPr>
                <w:rFonts w:asciiTheme="minorHAnsi" w:hAnsiTheme="minorHAnsi" w:cstheme="minorHAnsi"/>
                <w:b/>
                <w:sz w:val="20"/>
                <w:szCs w:val="20"/>
              </w:rPr>
            </w:pPr>
            <w:r w:rsidRPr="00414E28">
              <w:rPr>
                <w:rFonts w:asciiTheme="minorHAnsi" w:hAnsiTheme="minorHAnsi" w:cstheme="minorHAnsi"/>
                <w:b/>
                <w:sz w:val="20"/>
                <w:szCs w:val="20"/>
              </w:rPr>
              <w:t xml:space="preserve">6: Professionalism </w:t>
            </w:r>
            <w:r w:rsidRPr="00414E28">
              <w:rPr>
                <w:rFonts w:asciiTheme="minorHAnsi" w:hAnsiTheme="minorHAnsi" w:cstheme="minorHAnsi"/>
                <w:sz w:val="20"/>
                <w:szCs w:val="20"/>
              </w:rPr>
              <w:t xml:space="preserve">- </w:t>
            </w:r>
            <w:r w:rsidRPr="00414E28">
              <w:rPr>
                <w:rFonts w:asciiTheme="minorHAnsi" w:hAnsiTheme="minorHAnsi" w:cstheme="minorHAnsi"/>
                <w:i/>
                <w:iCs/>
                <w:sz w:val="20"/>
                <w:szCs w:val="20"/>
              </w:rPr>
              <w:t>The teacher maintains a commitment to professional ethics, communicates effectively, and takes responsibility for and participates in professional growth that results in enhanced student learning. Teachers collaborate with peers and exhibit professionalism in working with students, parents/guardians, and colleagues.</w:t>
            </w:r>
          </w:p>
        </w:tc>
      </w:tr>
      <w:tr w:rsidR="005D5C89" w:rsidRPr="00414E28" w:rsidTr="002B4DAC">
        <w:trPr>
          <w:trHeight w:val="413"/>
        </w:trPr>
        <w:tc>
          <w:tcPr>
            <w:tcW w:w="9016" w:type="dxa"/>
          </w:tcPr>
          <w:p w:rsidR="005D5C89" w:rsidRPr="00414E28" w:rsidRDefault="005D5C89" w:rsidP="002B4DAC">
            <w:pPr>
              <w:ind w:left="-2"/>
              <w:rPr>
                <w:rFonts w:asciiTheme="minorHAnsi" w:hAnsiTheme="minorHAnsi" w:cstheme="minorHAnsi"/>
                <w:b/>
                <w:sz w:val="20"/>
                <w:szCs w:val="20"/>
              </w:rPr>
            </w:pPr>
            <w:r w:rsidRPr="00414E28">
              <w:rPr>
                <w:rFonts w:asciiTheme="minorHAnsi" w:hAnsiTheme="minorHAnsi" w:cstheme="minorHAnsi"/>
                <w:sz w:val="20"/>
                <w:szCs w:val="20"/>
              </w:rPr>
              <w:t>Specific Evidence/Comments:</w:t>
            </w:r>
          </w:p>
        </w:tc>
      </w:tr>
    </w:tbl>
    <w:p w:rsidR="005D5C89" w:rsidRPr="00414E28" w:rsidRDefault="005D5C89" w:rsidP="005D5C89">
      <w:pPr>
        <w:rPr>
          <w:rFonts w:asciiTheme="minorHAnsi" w:hAnsiTheme="minorHAnsi"/>
          <w:sz w:val="20"/>
          <w:szCs w:val="20"/>
        </w:rPr>
      </w:pPr>
    </w:p>
    <w:p w:rsidR="005D5C89" w:rsidRPr="009C5330" w:rsidRDefault="005D5C89" w:rsidP="005D5C89">
      <w:pPr>
        <w:rPr>
          <w:rFonts w:asciiTheme="minorHAnsi" w:hAnsiTheme="minorHAnsi" w:cstheme="minorHAnsi"/>
          <w:sz w:val="20"/>
        </w:rPr>
      </w:pPr>
      <w:r w:rsidRPr="009C5330">
        <w:rPr>
          <w:rFonts w:asciiTheme="minorHAnsi" w:hAnsiTheme="minorHAnsi" w:cstheme="minorHAnsi"/>
          <w:noProof/>
        </w:rPr>
        <mc:AlternateContent>
          <mc:Choice Requires="wps">
            <w:drawing>
              <wp:anchor distT="0" distB="0" distL="114300" distR="114300" simplePos="0" relativeHeight="251660288" behindDoc="0" locked="0" layoutInCell="0" allowOverlap="1" wp14:anchorId="3C558EDD" wp14:editId="395686B5">
                <wp:simplePos x="0" y="0"/>
                <wp:positionH relativeFrom="column">
                  <wp:posOffset>4880804</wp:posOffset>
                </wp:positionH>
                <wp:positionV relativeFrom="paragraph">
                  <wp:posOffset>127994</wp:posOffset>
                </wp:positionV>
                <wp:extent cx="709575" cy="0"/>
                <wp:effectExtent l="0" t="0" r="146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10.1pt" to="440.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De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" o:allowincell="f"/>
            </w:pict>
          </mc:Fallback>
        </mc:AlternateContent>
      </w:r>
      <w:r w:rsidRPr="009C533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77AA01A" wp14:editId="465CD0D3">
                <wp:simplePos x="0" y="0"/>
                <wp:positionH relativeFrom="column">
                  <wp:posOffset>1257300</wp:posOffset>
                </wp:positionH>
                <wp:positionV relativeFrom="paragraph">
                  <wp:posOffset>124460</wp:posOffset>
                </wp:positionV>
                <wp:extent cx="3200400" cy="0"/>
                <wp:effectExtent l="9525" t="10160" r="9525" b="889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8pt" to="3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NG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"/>
            </w:pict>
          </mc:Fallback>
        </mc:AlternateContent>
      </w:r>
      <w:r w:rsidRPr="009C5330">
        <w:rPr>
          <w:rFonts w:asciiTheme="minorHAnsi" w:hAnsiTheme="minorHAnsi" w:cstheme="minorHAnsi"/>
          <w:sz w:val="20"/>
        </w:rPr>
        <w:t xml:space="preserve">Teacher’s Signature*: </w:t>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t>Date:</w:t>
      </w:r>
      <w:r w:rsidRPr="009C5330">
        <w:rPr>
          <w:rFonts w:asciiTheme="minorHAnsi" w:hAnsiTheme="minorHAnsi" w:cstheme="minorHAnsi"/>
          <w:sz w:val="20"/>
        </w:rPr>
        <w:tab/>
      </w:r>
      <w:r w:rsidRPr="009C5330">
        <w:rPr>
          <w:rFonts w:asciiTheme="minorHAnsi" w:hAnsiTheme="minorHAnsi" w:cstheme="minorHAnsi"/>
          <w:sz w:val="20"/>
        </w:rPr>
        <w:tab/>
      </w:r>
    </w:p>
    <w:p w:rsidR="005D5C89" w:rsidRPr="009C5330" w:rsidRDefault="005D5C89" w:rsidP="005D5C89">
      <w:pPr>
        <w:rPr>
          <w:rFonts w:asciiTheme="minorHAnsi" w:hAnsiTheme="minorHAnsi" w:cstheme="minorHAnsi"/>
          <w:sz w:val="20"/>
        </w:rPr>
      </w:pPr>
      <w:r w:rsidRPr="009C5330">
        <w:rPr>
          <w:rFonts w:asciiTheme="minorHAnsi" w:hAnsiTheme="minorHAnsi" w:cstheme="minorHAnsi"/>
          <w:sz w:val="20"/>
        </w:rPr>
        <w:t>*Signifies that the teacher has read and received this report.</w:t>
      </w:r>
    </w:p>
    <w:p w:rsidR="005D5C89" w:rsidRPr="009C5330" w:rsidRDefault="005D5C89" w:rsidP="005D5C89">
      <w:pPr>
        <w:rPr>
          <w:rFonts w:asciiTheme="minorHAnsi" w:hAnsiTheme="minorHAnsi" w:cstheme="minorHAnsi"/>
          <w:sz w:val="12"/>
        </w:rPr>
      </w:pPr>
    </w:p>
    <w:p w:rsidR="005D5C89" w:rsidRPr="009C5330" w:rsidRDefault="005D5C89" w:rsidP="005D5C89">
      <w:pPr>
        <w:rPr>
          <w:rFonts w:asciiTheme="minorHAnsi" w:hAnsiTheme="minorHAnsi" w:cstheme="minorHAnsi"/>
          <w:sz w:val="20"/>
        </w:rPr>
      </w:pPr>
      <w:r w:rsidRPr="009C5330">
        <w:rPr>
          <w:rFonts w:asciiTheme="minorHAnsi" w:hAnsiTheme="minorHAnsi" w:cstheme="minorHAnsi"/>
          <w:noProof/>
        </w:rPr>
        <mc:AlternateContent>
          <mc:Choice Requires="wps">
            <w:drawing>
              <wp:anchor distT="0" distB="0" distL="114300" distR="114300" simplePos="0" relativeHeight="251661312" behindDoc="0" locked="0" layoutInCell="0" allowOverlap="1" wp14:anchorId="71C3FE26" wp14:editId="06F9ED4C">
                <wp:simplePos x="0" y="0"/>
                <wp:positionH relativeFrom="column">
                  <wp:posOffset>4882464</wp:posOffset>
                </wp:positionH>
                <wp:positionV relativeFrom="paragraph">
                  <wp:posOffset>133985</wp:posOffset>
                </wp:positionV>
                <wp:extent cx="709295" cy="0"/>
                <wp:effectExtent l="0" t="0" r="14605" b="190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45pt,10.55pt" to="440.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v8IA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" o:allowincell="f"/>
            </w:pict>
          </mc:Fallback>
        </mc:AlternateContent>
      </w:r>
      <w:r w:rsidRPr="009C5330">
        <w:rPr>
          <w:rFonts w:asciiTheme="minorHAnsi" w:hAnsiTheme="minorHAnsi" w:cstheme="minorHAnsi"/>
          <w:sz w:val="20"/>
        </w:rPr>
        <w:t>Observer’s Signature ____________________________________________________</w:t>
      </w:r>
      <w:r w:rsidRPr="009C5330">
        <w:rPr>
          <w:rFonts w:asciiTheme="minorHAnsi" w:hAnsiTheme="minorHAnsi" w:cstheme="minorHAnsi"/>
          <w:sz w:val="20"/>
        </w:rPr>
        <w:tab/>
        <w:t xml:space="preserve">Date: </w:t>
      </w:r>
      <w:r w:rsidRPr="009C5330">
        <w:rPr>
          <w:rFonts w:asciiTheme="minorHAnsi" w:hAnsiTheme="minorHAnsi" w:cstheme="minorHAnsi"/>
          <w:sz w:val="20"/>
        </w:rPr>
        <w:tab/>
      </w:r>
      <w:r w:rsidRPr="009C5330">
        <w:rPr>
          <w:rFonts w:asciiTheme="minorHAnsi" w:hAnsiTheme="minorHAnsi" w:cstheme="minorHAnsi"/>
          <w:sz w:val="20"/>
        </w:rPr>
        <w:tab/>
      </w:r>
      <w:r w:rsidRPr="009C5330">
        <w:rPr>
          <w:rFonts w:asciiTheme="minorHAnsi" w:hAnsiTheme="minorHAnsi" w:cstheme="minorHAnsi"/>
          <w:sz w:val="20"/>
        </w:rPr>
        <w:tab/>
      </w:r>
    </w:p>
    <w:p w:rsidR="005D5C89" w:rsidRPr="009C5330" w:rsidRDefault="005D5C89" w:rsidP="005D5C89">
      <w:pPr>
        <w:rPr>
          <w:rFonts w:asciiTheme="minorHAnsi" w:hAnsiTheme="minorHAnsi"/>
        </w:rPr>
      </w:pPr>
      <w:r w:rsidRPr="009C5330">
        <w:rPr>
          <w:rFonts w:asciiTheme="minorHAnsi" w:hAnsiTheme="minorHAnsi" w:cstheme="minorHAnsi"/>
          <w:sz w:val="20"/>
        </w:rPr>
        <w:t xml:space="preserve">Print or Type Observer’s Name: </w:t>
      </w:r>
      <w:r w:rsidRPr="009C5330">
        <w:rPr>
          <w:rFonts w:asciiTheme="minorHAnsi" w:hAnsiTheme="minorHAnsi" w:cstheme="minorHAnsi"/>
          <w:sz w:val="20"/>
        </w:rPr>
        <w:fldChar w:fldCharType="begin">
          <w:ffData>
            <w:name w:val="Text7"/>
            <w:enabled/>
            <w:calcOnExit w:val="0"/>
            <w:textInput/>
          </w:ffData>
        </w:fldChar>
      </w:r>
      <w:r w:rsidRPr="009C5330">
        <w:rPr>
          <w:rFonts w:asciiTheme="minorHAnsi" w:hAnsiTheme="minorHAnsi" w:cstheme="minorHAnsi"/>
          <w:sz w:val="20"/>
        </w:rPr>
        <w:instrText xml:space="preserve"> FORMTEXT </w:instrText>
      </w:r>
      <w:r w:rsidRPr="009C5330">
        <w:rPr>
          <w:rFonts w:asciiTheme="minorHAnsi" w:hAnsiTheme="minorHAnsi" w:cstheme="minorHAnsi"/>
          <w:sz w:val="20"/>
        </w:rPr>
      </w:r>
      <w:r w:rsidRPr="009C5330">
        <w:rPr>
          <w:rFonts w:asciiTheme="minorHAnsi" w:hAnsiTheme="minorHAnsi" w:cstheme="minorHAnsi"/>
          <w:sz w:val="20"/>
        </w:rPr>
        <w:fldChar w:fldCharType="separate"/>
      </w:r>
      <w:r w:rsidRPr="009C5330">
        <w:rPr>
          <w:rFonts w:asciiTheme="minorHAnsi" w:hAnsiTheme="minorHAnsi" w:cstheme="minorHAnsi"/>
          <w:sz w:val="20"/>
        </w:rPr>
        <w:t> </w:t>
      </w:r>
      <w:r w:rsidRPr="009C5330">
        <w:rPr>
          <w:rFonts w:asciiTheme="minorHAnsi" w:hAnsiTheme="minorHAnsi" w:cstheme="minorHAnsi"/>
          <w:sz w:val="20"/>
        </w:rPr>
        <w:t> </w:t>
      </w:r>
      <w:r w:rsidRPr="009C5330">
        <w:rPr>
          <w:rFonts w:asciiTheme="minorHAnsi" w:hAnsiTheme="minorHAnsi" w:cstheme="minorHAnsi"/>
          <w:sz w:val="20"/>
        </w:rPr>
        <w:t> </w:t>
      </w:r>
      <w:r w:rsidRPr="009C5330">
        <w:rPr>
          <w:rFonts w:asciiTheme="minorHAnsi" w:hAnsiTheme="minorHAnsi" w:cstheme="minorHAnsi"/>
          <w:sz w:val="20"/>
        </w:rPr>
        <w:t> </w:t>
      </w:r>
      <w:r w:rsidRPr="009C5330">
        <w:rPr>
          <w:rFonts w:asciiTheme="minorHAnsi" w:hAnsiTheme="minorHAnsi" w:cstheme="minorHAnsi"/>
          <w:sz w:val="20"/>
        </w:rPr>
        <w:t> </w:t>
      </w:r>
      <w:r w:rsidRPr="009C5330">
        <w:rPr>
          <w:rFonts w:asciiTheme="minorHAnsi" w:hAnsiTheme="minorHAnsi" w:cstheme="minorHAnsi"/>
          <w:sz w:val="20"/>
        </w:rPr>
        <w:fldChar w:fldCharType="end"/>
      </w:r>
    </w:p>
    <w:p w:rsidR="00A9561B" w:rsidRDefault="005D5C89">
      <w:bookmarkStart w:id="1" w:name="_GoBack"/>
      <w:bookmarkEnd w:id="1"/>
    </w:p>
    <w:sectPr w:rsidR="00A9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89"/>
    <w:rsid w:val="00306EEE"/>
    <w:rsid w:val="005D5C89"/>
    <w:rsid w:val="009A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89"/>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odyText">
    <w:name w:val="Alex Body Text"/>
    <w:basedOn w:val="Normal"/>
    <w:rsid w:val="005D5C89"/>
    <w:pPr>
      <w:spacing w:after="160" w:line="340" w:lineRule="atLeast"/>
      <w:ind w:right="-180"/>
      <w:jc w:val="both"/>
    </w:pPr>
    <w:rPr>
      <w:rFonts w:ascii="Helvetica" w:hAnsi="Helvetica" w:cs="Helvetic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89"/>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odyText">
    <w:name w:val="Alex Body Text"/>
    <w:basedOn w:val="Normal"/>
    <w:rsid w:val="005D5C89"/>
    <w:pPr>
      <w:spacing w:after="160" w:line="340" w:lineRule="atLeast"/>
      <w:ind w:right="-180"/>
      <w:jc w:val="both"/>
    </w:pPr>
    <w:rPr>
      <w:rFonts w:ascii="Helvetica" w:hAnsi="Helvetica" w:cs="Helvetic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psva.us/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Kerri</dc:creator>
  <cp:lastModifiedBy>Hirsch, Kerri</cp:lastModifiedBy>
  <cp:revision>1</cp:revision>
  <dcterms:created xsi:type="dcterms:W3CDTF">2013-07-12T13:52:00Z</dcterms:created>
  <dcterms:modified xsi:type="dcterms:W3CDTF">2013-07-12T13:52:00Z</dcterms:modified>
</cp:coreProperties>
</file>